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095" w:rsidRDefault="00236095" w:rsidP="00236095">
      <w:pPr>
        <w:spacing w:line="480" w:lineRule="auto"/>
        <w:jc w:val="center"/>
        <w:rPr>
          <w:rFonts w:ascii="Arial" w:eastAsia="Times New Roman" w:hAnsi="Arial" w:cs="Arial"/>
          <w:b/>
          <w:color w:val="000000"/>
          <w:sz w:val="24"/>
          <w:szCs w:val="24"/>
        </w:rPr>
      </w:pPr>
      <w:r>
        <w:rPr>
          <w:rFonts w:ascii="Arial" w:hAnsi="Arial" w:cs="Arial"/>
          <w:b/>
          <w:sz w:val="24"/>
          <w:szCs w:val="24"/>
        </w:rPr>
        <w:t xml:space="preserve">Humanistic Perspective on </w:t>
      </w:r>
      <w:r>
        <w:rPr>
          <w:rFonts w:ascii="Arial" w:eastAsia="Times New Roman" w:hAnsi="Arial" w:cs="Arial"/>
          <w:b/>
          <w:color w:val="000000"/>
          <w:sz w:val="24"/>
          <w:szCs w:val="24"/>
        </w:rPr>
        <w:t>Adolf Hitler</w:t>
      </w:r>
    </w:p>
    <w:p w:rsidR="00236095" w:rsidRDefault="00236095" w:rsidP="00236095">
      <w:pPr>
        <w:spacing w:line="48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Introduction</w:t>
      </w:r>
    </w:p>
    <w:p w:rsidR="00236095" w:rsidRDefault="00236095" w:rsidP="00236095">
      <w:pPr>
        <w:spacing w:line="48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 xml:space="preserve">The Humanistic perspective stresses unrestrained choice, self-realization, innovativeness, and human instinct. Adolf Hitler is a compelling case of Humanistic Psychology </w:t>
      </w:r>
      <w:sdt>
        <w:sdtPr>
          <w:rPr>
            <w:rFonts w:ascii="Arial" w:eastAsia="Times New Roman" w:hAnsi="Arial" w:cs="Arial"/>
            <w:color w:val="000000"/>
            <w:sz w:val="24"/>
            <w:szCs w:val="24"/>
          </w:rPr>
          <w:id w:val="-602349768"/>
          <w:citation/>
        </w:sdtPr>
        <w:sdtContent>
          <w:r>
            <w:rPr>
              <w:rFonts w:ascii="Arial" w:eastAsia="Times New Roman" w:hAnsi="Arial" w:cs="Arial"/>
              <w:color w:val="000000"/>
              <w:sz w:val="24"/>
              <w:szCs w:val="24"/>
            </w:rPr>
            <w:fldChar w:fldCharType="begin"/>
          </w:r>
          <w:r>
            <w:rPr>
              <w:rFonts w:ascii="Arial" w:eastAsia="Times New Roman" w:hAnsi="Arial" w:cs="Arial"/>
              <w:color w:val="000000"/>
              <w:sz w:val="24"/>
              <w:szCs w:val="24"/>
            </w:rPr>
            <w:instrText xml:space="preserve"> CITATION Fri12 \l 1033 </w:instrText>
          </w:r>
          <w:r>
            <w:rPr>
              <w:rFonts w:ascii="Arial" w:eastAsia="Times New Roman" w:hAnsi="Arial" w:cs="Arial"/>
              <w:color w:val="000000"/>
              <w:sz w:val="24"/>
              <w:szCs w:val="24"/>
            </w:rPr>
            <w:fldChar w:fldCharType="separate"/>
          </w:r>
          <w:r>
            <w:rPr>
              <w:rFonts w:ascii="Arial" w:eastAsia="Times New Roman" w:hAnsi="Arial" w:cs="Arial"/>
              <w:noProof/>
              <w:color w:val="000000"/>
              <w:sz w:val="24"/>
              <w:szCs w:val="24"/>
            </w:rPr>
            <w:t>(Friedman &amp; Robbins, 2012)</w:t>
          </w:r>
          <w:r>
            <w:rPr>
              <w:rFonts w:ascii="Arial" w:eastAsia="Times New Roman" w:hAnsi="Arial" w:cs="Arial"/>
              <w:color w:val="000000"/>
              <w:sz w:val="24"/>
              <w:szCs w:val="24"/>
            </w:rPr>
            <w:fldChar w:fldCharType="end"/>
          </w:r>
        </w:sdtContent>
      </w:sdt>
      <w:r>
        <w:rPr>
          <w:rFonts w:ascii="Arial" w:eastAsia="Times New Roman" w:hAnsi="Arial" w:cs="Arial"/>
          <w:color w:val="000000"/>
          <w:sz w:val="24"/>
          <w:szCs w:val="24"/>
        </w:rPr>
        <w:t xml:space="preserve">. Developing in life and continually exceling was the manner by which Hitler lived. He had is down minutes however dependably became more grounded from them. He was accepted to be hostile to Semitism, hypomania, cyclothymic, and bipolar </w:t>
      </w:r>
      <w:sdt>
        <w:sdtPr>
          <w:rPr>
            <w:rFonts w:ascii="Arial" w:eastAsia="Times New Roman" w:hAnsi="Arial" w:cs="Arial"/>
            <w:color w:val="000000"/>
            <w:sz w:val="24"/>
            <w:szCs w:val="24"/>
          </w:rPr>
          <w:id w:val="-1753119893"/>
          <w:citation/>
        </w:sdtPr>
        <w:sdtContent>
          <w:r>
            <w:rPr>
              <w:rFonts w:ascii="Arial" w:eastAsia="Times New Roman" w:hAnsi="Arial" w:cs="Arial"/>
              <w:color w:val="000000"/>
              <w:sz w:val="24"/>
              <w:szCs w:val="24"/>
            </w:rPr>
            <w:fldChar w:fldCharType="begin"/>
          </w:r>
          <w:r>
            <w:rPr>
              <w:rFonts w:ascii="Arial" w:eastAsia="Times New Roman" w:hAnsi="Arial" w:cs="Arial"/>
              <w:color w:val="000000"/>
              <w:sz w:val="24"/>
              <w:szCs w:val="24"/>
            </w:rPr>
            <w:instrText xml:space="preserve"> CITATION Ric13 \l 1033 </w:instrText>
          </w:r>
          <w:r>
            <w:rPr>
              <w:rFonts w:ascii="Arial" w:eastAsia="Times New Roman" w:hAnsi="Arial" w:cs="Arial"/>
              <w:color w:val="000000"/>
              <w:sz w:val="24"/>
              <w:szCs w:val="24"/>
            </w:rPr>
            <w:fldChar w:fldCharType="separate"/>
          </w:r>
          <w:r>
            <w:rPr>
              <w:rFonts w:ascii="Arial" w:eastAsia="Times New Roman" w:hAnsi="Arial" w:cs="Arial"/>
              <w:noProof/>
              <w:color w:val="000000"/>
              <w:sz w:val="24"/>
              <w:szCs w:val="24"/>
            </w:rPr>
            <w:t>(Ryder, 2013)</w:t>
          </w:r>
          <w:r>
            <w:rPr>
              <w:rFonts w:ascii="Arial" w:eastAsia="Times New Roman" w:hAnsi="Arial" w:cs="Arial"/>
              <w:color w:val="000000"/>
              <w:sz w:val="24"/>
              <w:szCs w:val="24"/>
            </w:rPr>
            <w:fldChar w:fldCharType="end"/>
          </w:r>
        </w:sdtContent>
      </w:sdt>
      <w:r>
        <w:rPr>
          <w:rFonts w:ascii="Arial" w:eastAsia="Times New Roman" w:hAnsi="Arial" w:cs="Arial"/>
          <w:color w:val="000000"/>
          <w:sz w:val="24"/>
          <w:szCs w:val="24"/>
        </w:rPr>
        <w:t>. He was constantly keen and had dreams. He was said to be keener on the thoughts as opposed to the real activities. Growing up he was defiant towards his dad. He later got to be a standout amongst the most persuasive rulers.</w:t>
      </w:r>
    </w:p>
    <w:p w:rsidR="00236095" w:rsidRDefault="00236095" w:rsidP="00236095">
      <w:pPr>
        <w:spacing w:line="480" w:lineRule="auto"/>
        <w:rPr>
          <w:rFonts w:ascii="Arial" w:hAnsi="Arial" w:cs="Arial"/>
          <w:sz w:val="24"/>
          <w:szCs w:val="24"/>
        </w:rPr>
      </w:pPr>
    </w:p>
    <w:p w:rsidR="00236095" w:rsidRDefault="00236095" w:rsidP="00236095">
      <w:pPr>
        <w:spacing w:line="480" w:lineRule="auto"/>
        <w:jc w:val="center"/>
        <w:rPr>
          <w:rFonts w:ascii="Arial" w:hAnsi="Arial" w:cs="Arial"/>
          <w:b/>
          <w:sz w:val="24"/>
          <w:szCs w:val="24"/>
        </w:rPr>
      </w:pPr>
      <w:r>
        <w:rPr>
          <w:rFonts w:ascii="Arial" w:hAnsi="Arial" w:cs="Arial"/>
          <w:b/>
          <w:sz w:val="24"/>
          <w:szCs w:val="24"/>
        </w:rPr>
        <w:t>Early Life</w:t>
      </w:r>
    </w:p>
    <w:p w:rsidR="00236095" w:rsidRDefault="00236095" w:rsidP="00236095">
      <w:pPr>
        <w:spacing w:line="480" w:lineRule="auto"/>
        <w:ind w:firstLine="720"/>
        <w:jc w:val="both"/>
        <w:rPr>
          <w:rFonts w:ascii="Arial" w:hAnsi="Arial" w:cs="Arial"/>
          <w:sz w:val="24"/>
          <w:szCs w:val="24"/>
        </w:rPr>
      </w:pPr>
      <w:r>
        <w:rPr>
          <w:rFonts w:ascii="Arial" w:hAnsi="Arial" w:cs="Arial"/>
          <w:sz w:val="24"/>
          <w:szCs w:val="24"/>
        </w:rPr>
        <w:t>Tyrant Adolf Hitler was conceived in a town in Austria named Braunau am Inn, on April 20, 1889, and was the fourth of six youngsters destined to Alois Hitler and Klara Polzl. At the point when Hitler was 3 years of age, the family moved from Austria to Germany. As a youngster, Hitler conflicted as often as possible with his dad. Taking after the demise of his more youthful sibling, Edmund, in 1900, he got to be separated and contemplative. His dad did not favor of his enthusiasm for artistic work instead of business. Notwithstanding craftsmanship, Hitler demonstrated an early enthusiasm for German patriotism, dismissing the power of Austria-Hungary. This patriotism would turn into the inspiring power of Hitler's life.</w:t>
      </w:r>
      <w:sdt>
        <w:sdtPr>
          <w:rPr>
            <w:rFonts w:ascii="Arial" w:hAnsi="Arial" w:cs="Arial"/>
            <w:sz w:val="24"/>
            <w:szCs w:val="24"/>
          </w:rPr>
          <w:id w:val="-804625132"/>
          <w:citation/>
        </w:sdtPr>
        <w:sdtContent>
          <w:r>
            <w:rPr>
              <w:rFonts w:ascii="Arial" w:hAnsi="Arial" w:cs="Arial"/>
              <w:sz w:val="24"/>
              <w:szCs w:val="24"/>
            </w:rPr>
            <w:fldChar w:fldCharType="begin"/>
          </w:r>
          <w:r>
            <w:rPr>
              <w:rFonts w:ascii="Arial" w:hAnsi="Arial" w:cs="Arial"/>
              <w:sz w:val="24"/>
              <w:szCs w:val="24"/>
            </w:rPr>
            <w:instrText xml:space="preserve">CITATION Edi16 \l 1033 </w:instrText>
          </w:r>
          <w:r>
            <w:rPr>
              <w:rFonts w:ascii="Arial" w:hAnsi="Arial" w:cs="Arial"/>
              <w:sz w:val="24"/>
              <w:szCs w:val="24"/>
            </w:rPr>
            <w:fldChar w:fldCharType="separate"/>
          </w:r>
          <w:r>
            <w:rPr>
              <w:rFonts w:ascii="Arial" w:hAnsi="Arial" w:cs="Arial"/>
              <w:noProof/>
              <w:sz w:val="24"/>
              <w:szCs w:val="24"/>
            </w:rPr>
            <w:t xml:space="preserve"> (Editors, Adolf Hitler Biography , 2016)</w:t>
          </w:r>
          <w:r>
            <w:rPr>
              <w:rFonts w:ascii="Arial" w:hAnsi="Arial" w:cs="Arial"/>
              <w:sz w:val="24"/>
              <w:szCs w:val="24"/>
            </w:rPr>
            <w:fldChar w:fldCharType="end"/>
          </w:r>
        </w:sdtContent>
      </w:sdt>
      <w:r>
        <w:rPr>
          <w:rFonts w:ascii="Arial" w:hAnsi="Arial" w:cs="Arial"/>
          <w:sz w:val="24"/>
          <w:szCs w:val="24"/>
        </w:rPr>
        <w:t>.</w:t>
      </w:r>
    </w:p>
    <w:p w:rsidR="00236095" w:rsidRDefault="00236095" w:rsidP="00236095">
      <w:pPr>
        <w:spacing w:line="480" w:lineRule="auto"/>
        <w:ind w:firstLine="720"/>
        <w:rPr>
          <w:rFonts w:ascii="Arial" w:hAnsi="Arial" w:cs="Arial"/>
          <w:sz w:val="24"/>
          <w:szCs w:val="24"/>
        </w:rPr>
      </w:pPr>
      <w:r>
        <w:rPr>
          <w:rFonts w:ascii="Arial" w:hAnsi="Arial" w:cs="Arial"/>
          <w:sz w:val="24"/>
          <w:szCs w:val="24"/>
        </w:rPr>
        <w:lastRenderedPageBreak/>
        <w:t xml:space="preserve">Hitler had a troublesome adolescence at home. His father was a mid-level traditions official who was never truly ready to accommodate his family. His dad likewise had an irritability and a for the most part terrible state of mind towards everybody. Hitler's dad was unpleasant and proud and more often than not took out his outrage on the youngsters. Hitler and his sibling were beaten oblivious a few times. His dad kicked the bucket when he was 13 years of age. He later alluded to his dad as a household despot. Hitler was extremely flexible to his dad's requests. He would not like to emulate his example and turn into a common worker </w:t>
      </w:r>
      <w:sdt>
        <w:sdtPr>
          <w:rPr>
            <w:rFonts w:ascii="Arial" w:hAnsi="Arial" w:cs="Arial"/>
            <w:sz w:val="24"/>
            <w:szCs w:val="24"/>
          </w:rPr>
          <w:id w:val="335192344"/>
          <w:citation/>
        </w:sdtPr>
        <w:sdtContent>
          <w:r>
            <w:rPr>
              <w:rFonts w:ascii="Arial" w:hAnsi="Arial" w:cs="Arial"/>
              <w:sz w:val="24"/>
              <w:szCs w:val="24"/>
            </w:rPr>
            <w:fldChar w:fldCharType="begin"/>
          </w:r>
          <w:r>
            <w:rPr>
              <w:rFonts w:ascii="Arial" w:hAnsi="Arial" w:cs="Arial"/>
              <w:sz w:val="24"/>
              <w:szCs w:val="24"/>
            </w:rPr>
            <w:instrText xml:space="preserve"> CITATION Ric13 \l 1033 </w:instrText>
          </w:r>
          <w:r>
            <w:rPr>
              <w:rFonts w:ascii="Arial" w:hAnsi="Arial" w:cs="Arial"/>
              <w:sz w:val="24"/>
              <w:szCs w:val="24"/>
            </w:rPr>
            <w:fldChar w:fldCharType="separate"/>
          </w:r>
          <w:r>
            <w:rPr>
              <w:rFonts w:ascii="Arial" w:hAnsi="Arial" w:cs="Arial"/>
              <w:noProof/>
              <w:sz w:val="24"/>
              <w:szCs w:val="24"/>
            </w:rPr>
            <w:t>(Ryder, 2013)</w:t>
          </w:r>
          <w:r>
            <w:rPr>
              <w:rFonts w:ascii="Arial" w:hAnsi="Arial" w:cs="Arial"/>
              <w:sz w:val="24"/>
              <w:szCs w:val="24"/>
            </w:rPr>
            <w:fldChar w:fldCharType="end"/>
          </w:r>
        </w:sdtContent>
      </w:sdt>
      <w:r>
        <w:rPr>
          <w:rFonts w:ascii="Arial" w:hAnsi="Arial" w:cs="Arial"/>
          <w:sz w:val="24"/>
          <w:szCs w:val="24"/>
        </w:rPr>
        <w:t>.</w:t>
      </w:r>
    </w:p>
    <w:p w:rsidR="00236095" w:rsidRDefault="00236095" w:rsidP="00236095">
      <w:pPr>
        <w:spacing w:line="480" w:lineRule="auto"/>
        <w:ind w:firstLine="720"/>
        <w:rPr>
          <w:rFonts w:ascii="Arial" w:hAnsi="Arial" w:cs="Arial"/>
          <w:sz w:val="24"/>
          <w:szCs w:val="24"/>
        </w:rPr>
      </w:pPr>
      <w:r>
        <w:rPr>
          <w:rFonts w:ascii="Arial" w:hAnsi="Arial" w:cs="Arial"/>
          <w:sz w:val="24"/>
          <w:szCs w:val="24"/>
        </w:rPr>
        <w:t xml:space="preserve">Hitler would get high marks in school and was all around preferred. Hitler's sibling passed on of measles. Numerous trust that is the reason he began to endure in school </w:t>
      </w:r>
      <w:sdt>
        <w:sdtPr>
          <w:rPr>
            <w:rFonts w:ascii="Arial" w:hAnsi="Arial" w:cs="Arial"/>
            <w:sz w:val="24"/>
            <w:szCs w:val="24"/>
          </w:rPr>
          <w:id w:val="-1880538561"/>
          <w:citation/>
        </w:sdtPr>
        <w:sdtContent>
          <w:r>
            <w:rPr>
              <w:rFonts w:ascii="Arial" w:hAnsi="Arial" w:cs="Arial"/>
              <w:sz w:val="24"/>
              <w:szCs w:val="24"/>
            </w:rPr>
            <w:fldChar w:fldCharType="begin"/>
          </w:r>
          <w:r>
            <w:rPr>
              <w:rFonts w:ascii="Arial" w:hAnsi="Arial" w:cs="Arial"/>
              <w:sz w:val="24"/>
              <w:szCs w:val="24"/>
            </w:rPr>
            <w:instrText xml:space="preserve"> CITATION Fri12 \l 1033 </w:instrText>
          </w:r>
          <w:r>
            <w:rPr>
              <w:rFonts w:ascii="Arial" w:hAnsi="Arial" w:cs="Arial"/>
              <w:sz w:val="24"/>
              <w:szCs w:val="24"/>
            </w:rPr>
            <w:fldChar w:fldCharType="separate"/>
          </w:r>
          <w:r>
            <w:rPr>
              <w:rFonts w:ascii="Arial" w:hAnsi="Arial" w:cs="Arial"/>
              <w:noProof/>
              <w:sz w:val="24"/>
              <w:szCs w:val="24"/>
            </w:rPr>
            <w:t>(Friedman &amp; Robbins, 2012)</w:t>
          </w:r>
          <w:r>
            <w:rPr>
              <w:rFonts w:ascii="Arial" w:hAnsi="Arial" w:cs="Arial"/>
              <w:sz w:val="24"/>
              <w:szCs w:val="24"/>
            </w:rPr>
            <w:fldChar w:fldCharType="end"/>
          </w:r>
        </w:sdtContent>
      </w:sdt>
      <w:r>
        <w:rPr>
          <w:rFonts w:ascii="Arial" w:hAnsi="Arial" w:cs="Arial"/>
          <w:sz w:val="24"/>
          <w:szCs w:val="24"/>
        </w:rPr>
        <w:t xml:space="preserve">. He no more got the imprints in school that he once used to. Hitler claims it was disobedience to his dad; that he was exhausted and the work was simple He needed to retake a semester in secondary school, then at 16 years old dropped out of school. </w:t>
      </w:r>
      <w:sdt>
        <w:sdtPr>
          <w:rPr>
            <w:rFonts w:ascii="Arial" w:hAnsi="Arial" w:cs="Arial"/>
            <w:sz w:val="24"/>
            <w:szCs w:val="24"/>
          </w:rPr>
          <w:id w:val="-783109750"/>
          <w:citation/>
        </w:sdtPr>
        <w:sdtContent>
          <w:r>
            <w:rPr>
              <w:rFonts w:ascii="Arial" w:hAnsi="Arial" w:cs="Arial"/>
              <w:sz w:val="24"/>
              <w:szCs w:val="24"/>
            </w:rPr>
            <w:fldChar w:fldCharType="begin"/>
          </w:r>
          <w:r>
            <w:rPr>
              <w:rFonts w:ascii="Arial" w:hAnsi="Arial" w:cs="Arial"/>
              <w:sz w:val="24"/>
              <w:szCs w:val="24"/>
            </w:rPr>
            <w:instrText xml:space="preserve"> CITATION Ric13 \l 1033 </w:instrText>
          </w:r>
          <w:r>
            <w:rPr>
              <w:rFonts w:ascii="Arial" w:hAnsi="Arial" w:cs="Arial"/>
              <w:sz w:val="24"/>
              <w:szCs w:val="24"/>
            </w:rPr>
            <w:fldChar w:fldCharType="separate"/>
          </w:r>
          <w:r>
            <w:rPr>
              <w:rFonts w:ascii="Arial" w:hAnsi="Arial" w:cs="Arial"/>
              <w:noProof/>
              <w:sz w:val="24"/>
              <w:szCs w:val="24"/>
            </w:rPr>
            <w:t>(Ryder, 2013)</w:t>
          </w:r>
          <w:r>
            <w:rPr>
              <w:rFonts w:ascii="Arial" w:hAnsi="Arial" w:cs="Arial"/>
              <w:sz w:val="24"/>
              <w:szCs w:val="24"/>
            </w:rPr>
            <w:fldChar w:fldCharType="end"/>
          </w:r>
        </w:sdtContent>
      </w:sdt>
    </w:p>
    <w:p w:rsidR="00236095" w:rsidRDefault="00236095" w:rsidP="00236095">
      <w:pPr>
        <w:spacing w:after="0" w:line="480" w:lineRule="auto"/>
        <w:ind w:firstLine="720"/>
        <w:rPr>
          <w:rFonts w:ascii="Arial" w:hAnsi="Arial" w:cs="Arial"/>
          <w:color w:val="000000"/>
          <w:sz w:val="24"/>
          <w:szCs w:val="24"/>
        </w:rPr>
      </w:pPr>
      <w:r>
        <w:rPr>
          <w:rFonts w:ascii="Arial" w:hAnsi="Arial" w:cs="Arial"/>
          <w:color w:val="000000"/>
          <w:sz w:val="24"/>
          <w:szCs w:val="24"/>
        </w:rPr>
        <w:t>Hitler’s mom was diagnosed with growth in her bosom at 46 years old. She went to the family doctor and went under immediate surgery to have one of her bosoms expelled. Tragically the surgery was past the point of no return and the cancer spread throughout her whole body. When the doctor gave Adolf the news that his mom was very ill,</w:t>
      </w:r>
      <w:r>
        <w:rPr>
          <w:rStyle w:val="plagalert"/>
          <w:rFonts w:ascii="Arial" w:hAnsi="Arial" w:cs="Arial"/>
          <w:color w:val="333333"/>
          <w:sz w:val="24"/>
          <w:szCs w:val="24"/>
        </w:rPr>
        <w:t xml:space="preserve"> </w:t>
      </w:r>
      <w:r>
        <w:rPr>
          <w:rFonts w:ascii="Arial" w:hAnsi="Arial" w:cs="Arial"/>
          <w:color w:val="000000"/>
          <w:sz w:val="24"/>
          <w:szCs w:val="24"/>
        </w:rPr>
        <w:t>he sobbed uncontrollably. The doctor happened to be Jewish. Around Christmas of 1907 Adolf, just 18 at the time lost his mother. The doctor came by that day to sign the passing endorsement and noticed that he had never seen anyone so grief stricken by the death of a loved one before.</w:t>
      </w:r>
      <w:sdt>
        <w:sdtPr>
          <w:rPr>
            <w:rFonts w:ascii="Arial" w:hAnsi="Arial" w:cs="Arial"/>
            <w:color w:val="000000"/>
            <w:sz w:val="24"/>
            <w:szCs w:val="24"/>
          </w:rPr>
          <w:id w:val="-1477677961"/>
          <w:citation/>
        </w:sdtPr>
        <w:sdtContent>
          <w:r>
            <w:rPr>
              <w:rFonts w:ascii="Arial" w:hAnsi="Arial" w:cs="Arial"/>
              <w:color w:val="000000"/>
              <w:sz w:val="24"/>
              <w:szCs w:val="24"/>
            </w:rPr>
            <w:fldChar w:fldCharType="begin"/>
          </w:r>
          <w:r>
            <w:rPr>
              <w:rFonts w:ascii="Arial" w:hAnsi="Arial" w:cs="Arial"/>
              <w:color w:val="000000"/>
              <w:sz w:val="24"/>
              <w:szCs w:val="24"/>
            </w:rPr>
            <w:instrText xml:space="preserve"> CITATION Gav96 \l 1033 </w:instrText>
          </w:r>
          <w:r>
            <w:rPr>
              <w:rFonts w:ascii="Arial" w:hAnsi="Arial" w:cs="Arial"/>
              <w:color w:val="000000"/>
              <w:sz w:val="24"/>
              <w:szCs w:val="24"/>
            </w:rPr>
            <w:fldChar w:fldCharType="separate"/>
          </w:r>
          <w:r>
            <w:rPr>
              <w:rFonts w:ascii="Arial" w:hAnsi="Arial" w:cs="Arial"/>
              <w:noProof/>
              <w:color w:val="000000"/>
              <w:sz w:val="24"/>
              <w:szCs w:val="24"/>
            </w:rPr>
            <w:t xml:space="preserve"> (Gavin, 1996)</w:t>
          </w:r>
          <w:r>
            <w:rPr>
              <w:rFonts w:ascii="Arial" w:hAnsi="Arial" w:cs="Arial"/>
              <w:color w:val="000000"/>
              <w:sz w:val="24"/>
              <w:szCs w:val="24"/>
            </w:rPr>
            <w:fldChar w:fldCharType="end"/>
          </w:r>
        </w:sdtContent>
      </w:sdt>
      <w:r>
        <w:rPr>
          <w:rFonts w:ascii="Arial" w:hAnsi="Arial" w:cs="Arial"/>
          <w:color w:val="000000"/>
          <w:sz w:val="24"/>
          <w:szCs w:val="24"/>
        </w:rPr>
        <w:t>.</w:t>
      </w:r>
    </w:p>
    <w:p w:rsidR="00236095" w:rsidRDefault="00236095" w:rsidP="00236095">
      <w:pPr>
        <w:spacing w:after="200" w:line="480" w:lineRule="auto"/>
        <w:rPr>
          <w:rFonts w:ascii="Arial" w:hAnsi="Arial" w:cs="Arial"/>
          <w:sz w:val="24"/>
          <w:szCs w:val="24"/>
        </w:rPr>
      </w:pPr>
    </w:p>
    <w:p w:rsidR="00236095" w:rsidRDefault="00236095" w:rsidP="00236095">
      <w:pPr>
        <w:spacing w:line="480" w:lineRule="auto"/>
        <w:jc w:val="center"/>
        <w:rPr>
          <w:rFonts w:ascii="Arial" w:hAnsi="Arial" w:cs="Arial"/>
          <w:b/>
          <w:sz w:val="24"/>
          <w:szCs w:val="24"/>
        </w:rPr>
      </w:pPr>
      <w:r>
        <w:rPr>
          <w:rFonts w:ascii="Arial" w:hAnsi="Arial" w:cs="Arial"/>
          <w:b/>
          <w:sz w:val="24"/>
          <w:szCs w:val="24"/>
        </w:rPr>
        <w:lastRenderedPageBreak/>
        <w:t>Work Life</w:t>
      </w:r>
    </w:p>
    <w:p w:rsidR="00236095" w:rsidRDefault="00236095" w:rsidP="00236095">
      <w:pPr>
        <w:spacing w:line="480" w:lineRule="auto"/>
        <w:ind w:firstLine="720"/>
        <w:rPr>
          <w:rFonts w:ascii="Arial" w:hAnsi="Arial" w:cs="Arial"/>
          <w:sz w:val="24"/>
          <w:szCs w:val="24"/>
        </w:rPr>
      </w:pPr>
      <w:r>
        <w:rPr>
          <w:rFonts w:ascii="Arial" w:hAnsi="Arial" w:cs="Arial"/>
          <w:sz w:val="24"/>
          <w:szCs w:val="24"/>
        </w:rPr>
        <w:t xml:space="preserve">In 1932, Hitler kept running against Paul von Hindenburg for the administration. Hitler came in second in both rounds of the race, earning more than 35 percent of the vote in the last race. The race developed Hitler as a strong force in German legislative issues. Hindenburg reluctantly consented to name Hitler as chancellor keeping in mind the end goal to advance political balance. Hitler utilized his position as chancellor to frame an accepted lawful fascism. </w:t>
      </w:r>
    </w:p>
    <w:p w:rsidR="00236095" w:rsidRDefault="00236095" w:rsidP="00236095">
      <w:pPr>
        <w:spacing w:line="480" w:lineRule="auto"/>
        <w:rPr>
          <w:rFonts w:ascii="Arial" w:hAnsi="Arial" w:cs="Arial"/>
          <w:sz w:val="24"/>
          <w:szCs w:val="24"/>
        </w:rPr>
      </w:pPr>
    </w:p>
    <w:p w:rsidR="00236095" w:rsidRDefault="00236095" w:rsidP="00236095">
      <w:pPr>
        <w:spacing w:line="480" w:lineRule="auto"/>
        <w:ind w:firstLine="720"/>
        <w:rPr>
          <w:rFonts w:ascii="Arial" w:hAnsi="Arial" w:cs="Arial"/>
          <w:sz w:val="24"/>
          <w:szCs w:val="24"/>
        </w:rPr>
      </w:pPr>
      <w:r>
        <w:rPr>
          <w:rFonts w:ascii="Arial" w:hAnsi="Arial" w:cs="Arial"/>
          <w:sz w:val="24"/>
          <w:szCs w:val="24"/>
        </w:rPr>
        <w:t>Having accomplished full control over the authoritative and official branches of government, Hitler and his political partners left on a deliberate concealment of the staying political restriction. Before the end of June, alternate gatherings had been threatened into disbanding. On July 14, 1933, Hitler's Nazi Party was pronounced the main lawful political gathering in Germany.</w:t>
      </w:r>
      <w:sdt>
        <w:sdtPr>
          <w:rPr>
            <w:rFonts w:ascii="Arial" w:hAnsi="Arial" w:cs="Arial"/>
            <w:sz w:val="24"/>
            <w:szCs w:val="24"/>
          </w:rPr>
          <w:id w:val="-1760369800"/>
          <w:citation/>
        </w:sdtPr>
        <w:sdtContent>
          <w:r>
            <w:rPr>
              <w:rFonts w:ascii="Arial" w:hAnsi="Arial" w:cs="Arial"/>
              <w:sz w:val="24"/>
              <w:szCs w:val="24"/>
            </w:rPr>
            <w:fldChar w:fldCharType="begin"/>
          </w:r>
          <w:r>
            <w:rPr>
              <w:rFonts w:ascii="Arial" w:hAnsi="Arial" w:cs="Arial"/>
              <w:sz w:val="24"/>
              <w:szCs w:val="24"/>
            </w:rPr>
            <w:instrText xml:space="preserve">CITATION Bio16 \l 1033 </w:instrText>
          </w:r>
          <w:r>
            <w:rPr>
              <w:rFonts w:ascii="Arial" w:hAnsi="Arial" w:cs="Arial"/>
              <w:sz w:val="24"/>
              <w:szCs w:val="24"/>
            </w:rPr>
            <w:fldChar w:fldCharType="separate"/>
          </w:r>
          <w:r>
            <w:rPr>
              <w:rFonts w:ascii="Arial" w:hAnsi="Arial" w:cs="Arial"/>
              <w:noProof/>
              <w:sz w:val="24"/>
              <w:szCs w:val="24"/>
            </w:rPr>
            <w:t xml:space="preserve"> (Editors, Adolf Hitler Biography, 2016)</w:t>
          </w:r>
          <w:r>
            <w:rPr>
              <w:rFonts w:ascii="Arial" w:hAnsi="Arial" w:cs="Arial"/>
              <w:sz w:val="24"/>
              <w:szCs w:val="24"/>
            </w:rPr>
            <w:fldChar w:fldCharType="end"/>
          </w:r>
        </w:sdtContent>
      </w:sdt>
      <w:r>
        <w:rPr>
          <w:rFonts w:ascii="Arial" w:hAnsi="Arial" w:cs="Arial"/>
          <w:sz w:val="24"/>
          <w:szCs w:val="24"/>
        </w:rPr>
        <w:t>.</w:t>
      </w:r>
    </w:p>
    <w:p w:rsidR="00236095" w:rsidRDefault="00236095" w:rsidP="00236095">
      <w:pPr>
        <w:spacing w:line="480" w:lineRule="auto"/>
        <w:ind w:firstLine="720"/>
        <w:rPr>
          <w:rFonts w:ascii="Arial" w:hAnsi="Arial" w:cs="Arial"/>
          <w:sz w:val="24"/>
          <w:szCs w:val="24"/>
        </w:rPr>
      </w:pPr>
    </w:p>
    <w:p w:rsidR="00236095" w:rsidRDefault="00236095" w:rsidP="00236095">
      <w:pPr>
        <w:spacing w:line="480" w:lineRule="auto"/>
        <w:ind w:firstLine="720"/>
        <w:jc w:val="center"/>
        <w:rPr>
          <w:rFonts w:ascii="Arial" w:hAnsi="Arial" w:cs="Arial"/>
          <w:b/>
          <w:sz w:val="24"/>
          <w:szCs w:val="24"/>
        </w:rPr>
      </w:pPr>
      <w:r>
        <w:rPr>
          <w:rFonts w:ascii="Arial" w:hAnsi="Arial" w:cs="Arial"/>
          <w:b/>
          <w:sz w:val="24"/>
          <w:szCs w:val="24"/>
        </w:rPr>
        <w:t>Accomplishments</w:t>
      </w:r>
    </w:p>
    <w:p w:rsidR="00236095" w:rsidRDefault="00236095" w:rsidP="00236095">
      <w:pPr>
        <w:spacing w:line="480" w:lineRule="auto"/>
        <w:ind w:firstLine="720"/>
        <w:rPr>
          <w:rFonts w:ascii="Arial" w:hAnsi="Arial" w:cs="Arial"/>
          <w:b/>
          <w:sz w:val="24"/>
          <w:szCs w:val="24"/>
        </w:rPr>
      </w:pPr>
      <w:r>
        <w:rPr>
          <w:rFonts w:ascii="Arial" w:hAnsi="Arial" w:cs="Arial"/>
          <w:sz w:val="24"/>
          <w:szCs w:val="24"/>
        </w:rPr>
        <w:t>His desire and power speed up innovative improvements in all territories, specifically atomic exploration, plane motors, rockets and medication. Hitler restored the Germany economy and conveyed the country to full occupation. Planned by Hitler as what might as well be called the Model T presented the Volkswagen it permitted ordinary Germans a chance for auto possession. He finished common wars that tormented the Weimar Republic</w:t>
      </w:r>
      <w:r>
        <w:rPr>
          <w:rFonts w:ascii="Arial" w:hAnsi="Arial" w:cs="Arial"/>
          <w:b/>
          <w:sz w:val="24"/>
          <w:szCs w:val="24"/>
        </w:rPr>
        <w:t>.</w:t>
      </w:r>
      <w:sdt>
        <w:sdtPr>
          <w:rPr>
            <w:rFonts w:ascii="Arial" w:hAnsi="Arial" w:cs="Arial"/>
            <w:b/>
            <w:sz w:val="24"/>
            <w:szCs w:val="24"/>
          </w:rPr>
          <w:id w:val="-553007402"/>
          <w:citation/>
        </w:sdtPr>
        <w:sdtContent>
          <w:r>
            <w:rPr>
              <w:rFonts w:ascii="Arial" w:hAnsi="Arial" w:cs="Arial"/>
              <w:b/>
              <w:sz w:val="24"/>
              <w:szCs w:val="24"/>
            </w:rPr>
            <w:fldChar w:fldCharType="begin"/>
          </w:r>
          <w:r>
            <w:rPr>
              <w:rFonts w:ascii="Arial" w:hAnsi="Arial" w:cs="Arial"/>
              <w:b/>
              <w:sz w:val="24"/>
              <w:szCs w:val="24"/>
            </w:rPr>
            <w:instrText xml:space="preserve"> CITATION Raj16 \l 1033 </w:instrText>
          </w:r>
          <w:r>
            <w:rPr>
              <w:rFonts w:ascii="Arial" w:hAnsi="Arial" w:cs="Arial"/>
              <w:b/>
              <w:sz w:val="24"/>
              <w:szCs w:val="24"/>
            </w:rPr>
            <w:fldChar w:fldCharType="separate"/>
          </w:r>
          <w:r>
            <w:rPr>
              <w:rFonts w:ascii="Arial" w:hAnsi="Arial" w:cs="Arial"/>
              <w:b/>
              <w:noProof/>
              <w:sz w:val="24"/>
              <w:szCs w:val="24"/>
            </w:rPr>
            <w:t xml:space="preserve"> </w:t>
          </w:r>
          <w:r>
            <w:rPr>
              <w:rFonts w:ascii="Arial" w:hAnsi="Arial" w:cs="Arial"/>
              <w:noProof/>
              <w:sz w:val="24"/>
              <w:szCs w:val="24"/>
            </w:rPr>
            <w:t>(Kumar, 2016)</w:t>
          </w:r>
          <w:r>
            <w:rPr>
              <w:rFonts w:ascii="Arial" w:hAnsi="Arial" w:cs="Arial"/>
              <w:b/>
              <w:sz w:val="24"/>
              <w:szCs w:val="24"/>
            </w:rPr>
            <w:fldChar w:fldCharType="end"/>
          </w:r>
        </w:sdtContent>
      </w:sdt>
      <w:r>
        <w:rPr>
          <w:rFonts w:ascii="Arial" w:hAnsi="Arial" w:cs="Arial"/>
          <w:b/>
          <w:sz w:val="24"/>
          <w:szCs w:val="24"/>
        </w:rPr>
        <w:t>.</w:t>
      </w:r>
    </w:p>
    <w:p w:rsidR="00236095" w:rsidRDefault="00236095" w:rsidP="00236095">
      <w:pPr>
        <w:spacing w:line="480" w:lineRule="auto"/>
        <w:ind w:firstLine="720"/>
        <w:jc w:val="center"/>
        <w:rPr>
          <w:rFonts w:ascii="Arial" w:hAnsi="Arial" w:cs="Arial"/>
          <w:b/>
          <w:sz w:val="24"/>
          <w:szCs w:val="24"/>
        </w:rPr>
      </w:pPr>
      <w:r>
        <w:rPr>
          <w:rFonts w:ascii="Arial" w:hAnsi="Arial" w:cs="Arial"/>
          <w:b/>
          <w:sz w:val="24"/>
          <w:szCs w:val="24"/>
        </w:rPr>
        <w:lastRenderedPageBreak/>
        <w:t>Conclusion</w:t>
      </w:r>
    </w:p>
    <w:p w:rsidR="00236095" w:rsidRDefault="00236095" w:rsidP="00236095">
      <w:pPr>
        <w:spacing w:line="480" w:lineRule="auto"/>
        <w:ind w:firstLine="720"/>
        <w:rPr>
          <w:rFonts w:ascii="Arial" w:hAnsi="Arial" w:cs="Arial"/>
          <w:sz w:val="24"/>
          <w:szCs w:val="24"/>
        </w:rPr>
      </w:pPr>
      <w:r>
        <w:rPr>
          <w:rFonts w:ascii="Arial" w:hAnsi="Arial" w:cs="Arial"/>
          <w:sz w:val="24"/>
          <w:szCs w:val="24"/>
        </w:rPr>
        <w:t xml:space="preserve">Despite the fact that Hitler experienced issues now and again, he inevitably felt secure with physiological needs. His wellbeing needs were touch and go at to start with, however later he controlled his air to maintain a strategic distance from torment. Sometime down the road he ached for having a place. It was his objective to be acknowledged by Germany. Hitler made it to the top by understanding his potential. He realized what he was able to do, regardless of the fact that it was for the wrong reasons. </w:t>
      </w:r>
    </w:p>
    <w:p w:rsidR="00236095" w:rsidRDefault="00236095" w:rsidP="00236095">
      <w:pPr>
        <w:spacing w:line="480" w:lineRule="auto"/>
        <w:ind w:firstLine="720"/>
        <w:rPr>
          <w:rFonts w:ascii="Arial" w:hAnsi="Arial" w:cs="Arial"/>
          <w:sz w:val="24"/>
          <w:szCs w:val="24"/>
        </w:rPr>
      </w:pPr>
      <w:r>
        <w:rPr>
          <w:rFonts w:ascii="Arial" w:hAnsi="Arial" w:cs="Arial"/>
          <w:sz w:val="24"/>
          <w:szCs w:val="24"/>
        </w:rPr>
        <w:t>With the greater part of the inconveniences Hitler experienced as a youngster and young fellow, regardless he figured out how to surpass in life. He had achieved a great deal in his life even before he turned into a tyrant. He was a speaker, dynamic pioneer, and could control extensive gatherings of individuals. Hitler could succeed in what he needed exhibiting his maximum capacity. He had numerous mental issues that are accepted to be established from his initial life.</w:t>
      </w:r>
    </w:p>
    <w:p w:rsidR="00236095" w:rsidRDefault="00236095" w:rsidP="00236095">
      <w:pPr>
        <w:spacing w:line="480" w:lineRule="auto"/>
        <w:ind w:firstLine="720"/>
        <w:rPr>
          <w:rFonts w:ascii="Arial" w:hAnsi="Arial" w:cs="Arial"/>
          <w:sz w:val="24"/>
          <w:szCs w:val="24"/>
        </w:rPr>
      </w:pPr>
    </w:p>
    <w:p w:rsidR="00236095" w:rsidRDefault="00236095" w:rsidP="00236095">
      <w:pPr>
        <w:spacing w:line="480" w:lineRule="auto"/>
        <w:ind w:firstLine="720"/>
        <w:rPr>
          <w:rFonts w:ascii="Arial" w:hAnsi="Arial" w:cs="Arial"/>
          <w:sz w:val="24"/>
          <w:szCs w:val="24"/>
        </w:rPr>
      </w:pPr>
    </w:p>
    <w:p w:rsidR="00236095" w:rsidRDefault="00236095" w:rsidP="00236095">
      <w:pPr>
        <w:spacing w:line="480" w:lineRule="auto"/>
        <w:ind w:firstLine="720"/>
        <w:rPr>
          <w:rFonts w:ascii="Arial" w:hAnsi="Arial" w:cs="Arial"/>
          <w:sz w:val="24"/>
          <w:szCs w:val="24"/>
        </w:rPr>
      </w:pPr>
    </w:p>
    <w:p w:rsidR="00236095" w:rsidRDefault="00236095" w:rsidP="00236095">
      <w:pPr>
        <w:spacing w:line="480" w:lineRule="auto"/>
        <w:ind w:firstLine="720"/>
        <w:rPr>
          <w:rFonts w:ascii="Arial" w:hAnsi="Arial" w:cs="Arial"/>
          <w:sz w:val="24"/>
          <w:szCs w:val="24"/>
        </w:rPr>
      </w:pPr>
    </w:p>
    <w:p w:rsidR="00236095" w:rsidRDefault="00236095" w:rsidP="00236095">
      <w:pPr>
        <w:spacing w:line="480" w:lineRule="auto"/>
        <w:ind w:firstLine="720"/>
        <w:rPr>
          <w:rFonts w:ascii="Arial" w:hAnsi="Arial" w:cs="Arial"/>
          <w:sz w:val="24"/>
          <w:szCs w:val="24"/>
        </w:rPr>
      </w:pPr>
    </w:p>
    <w:p w:rsidR="00236095" w:rsidRDefault="00236095" w:rsidP="00236095">
      <w:pPr>
        <w:spacing w:line="480" w:lineRule="auto"/>
        <w:ind w:firstLine="720"/>
        <w:rPr>
          <w:rFonts w:ascii="Arial" w:hAnsi="Arial" w:cs="Arial"/>
          <w:sz w:val="24"/>
          <w:szCs w:val="24"/>
        </w:rPr>
      </w:pPr>
    </w:p>
    <w:p w:rsidR="00236095" w:rsidRDefault="00236095" w:rsidP="00236095">
      <w:pPr>
        <w:spacing w:line="480" w:lineRule="auto"/>
        <w:ind w:firstLine="720"/>
        <w:rPr>
          <w:rFonts w:ascii="Arial" w:hAnsi="Arial" w:cs="Arial"/>
          <w:sz w:val="24"/>
          <w:szCs w:val="24"/>
        </w:rPr>
      </w:pPr>
    </w:p>
    <w:p w:rsidR="00236095" w:rsidRDefault="00236095" w:rsidP="00236095">
      <w:pPr>
        <w:spacing w:line="480" w:lineRule="auto"/>
        <w:ind w:firstLine="720"/>
        <w:rPr>
          <w:rFonts w:ascii="Arial" w:hAnsi="Arial" w:cs="Arial"/>
          <w:sz w:val="24"/>
          <w:szCs w:val="24"/>
        </w:rPr>
      </w:pPr>
    </w:p>
    <w:p w:rsidR="00236095" w:rsidRDefault="00236095" w:rsidP="00236095">
      <w:pPr>
        <w:spacing w:line="480" w:lineRule="auto"/>
        <w:ind w:firstLine="720"/>
        <w:rPr>
          <w:rFonts w:ascii="Arial" w:hAnsi="Arial" w:cs="Arial"/>
          <w:b/>
          <w:sz w:val="24"/>
          <w:szCs w:val="24"/>
        </w:rPr>
      </w:pPr>
      <w:r>
        <w:rPr>
          <w:rFonts w:ascii="Arial" w:hAnsi="Arial" w:cs="Arial"/>
          <w:b/>
          <w:sz w:val="24"/>
          <w:szCs w:val="24"/>
        </w:rPr>
        <w:lastRenderedPageBreak/>
        <w:t xml:space="preserve">References </w:t>
      </w:r>
    </w:p>
    <w:p w:rsidR="00236095" w:rsidRDefault="00236095" w:rsidP="00236095">
      <w:pPr>
        <w:pStyle w:val="Bibliography"/>
        <w:spacing w:line="480" w:lineRule="auto"/>
        <w:ind w:left="720" w:hanging="720"/>
        <w:rPr>
          <w:rFonts w:ascii="Arial" w:hAnsi="Arial" w:cs="Arial"/>
          <w:noProof/>
          <w:sz w:val="24"/>
          <w:szCs w:val="24"/>
        </w:rPr>
      </w:pPr>
      <w:r>
        <w:rPr>
          <w:rFonts w:ascii="Arial" w:hAnsi="Arial" w:cs="Arial"/>
          <w:b/>
          <w:sz w:val="24"/>
          <w:szCs w:val="24"/>
        </w:rPr>
        <w:fldChar w:fldCharType="begin"/>
      </w:r>
      <w:r>
        <w:rPr>
          <w:rFonts w:ascii="Arial" w:hAnsi="Arial" w:cs="Arial"/>
          <w:b/>
          <w:sz w:val="24"/>
          <w:szCs w:val="24"/>
        </w:rPr>
        <w:instrText xml:space="preserve"> BIBLIOGRAPHY  \l 1033 </w:instrText>
      </w:r>
      <w:r>
        <w:rPr>
          <w:rFonts w:ascii="Arial" w:hAnsi="Arial" w:cs="Arial"/>
          <w:b/>
          <w:sz w:val="24"/>
          <w:szCs w:val="24"/>
        </w:rPr>
        <w:fldChar w:fldCharType="separate"/>
      </w:r>
      <w:r>
        <w:rPr>
          <w:rFonts w:ascii="Arial" w:hAnsi="Arial" w:cs="Arial"/>
          <w:noProof/>
          <w:sz w:val="24"/>
          <w:szCs w:val="24"/>
        </w:rPr>
        <w:t xml:space="preserve">Editors, B. (2016, April 19). </w:t>
      </w:r>
      <w:r>
        <w:rPr>
          <w:rFonts w:ascii="Arial" w:hAnsi="Arial" w:cs="Arial"/>
          <w:i/>
          <w:iCs/>
          <w:noProof/>
          <w:sz w:val="24"/>
          <w:szCs w:val="24"/>
        </w:rPr>
        <w:t>Adolf Hitler Biography</w:t>
      </w:r>
      <w:r>
        <w:rPr>
          <w:rFonts w:ascii="Arial" w:hAnsi="Arial" w:cs="Arial"/>
          <w:noProof/>
          <w:sz w:val="24"/>
          <w:szCs w:val="24"/>
        </w:rPr>
        <w:t>. Retrieved from The Biography.com website: http://www.biography.com/people/adolf-hitler-9340144</w:t>
      </w:r>
    </w:p>
    <w:p w:rsidR="00236095" w:rsidRDefault="00236095" w:rsidP="00236095">
      <w:pPr>
        <w:pStyle w:val="Bibliography"/>
        <w:spacing w:line="480" w:lineRule="auto"/>
        <w:ind w:left="720" w:hanging="720"/>
        <w:rPr>
          <w:rFonts w:ascii="Arial" w:hAnsi="Arial" w:cs="Arial"/>
          <w:noProof/>
          <w:sz w:val="24"/>
          <w:szCs w:val="24"/>
        </w:rPr>
      </w:pPr>
      <w:r>
        <w:rPr>
          <w:rFonts w:ascii="Arial" w:hAnsi="Arial" w:cs="Arial"/>
          <w:noProof/>
          <w:sz w:val="24"/>
          <w:szCs w:val="24"/>
        </w:rPr>
        <w:t xml:space="preserve">Editors, B. (2016, April 19). </w:t>
      </w:r>
      <w:r>
        <w:rPr>
          <w:rFonts w:ascii="Arial" w:hAnsi="Arial" w:cs="Arial"/>
          <w:i/>
          <w:iCs/>
          <w:noProof/>
          <w:sz w:val="24"/>
          <w:szCs w:val="24"/>
        </w:rPr>
        <w:t xml:space="preserve">Adolf Hitler Biography </w:t>
      </w:r>
      <w:r>
        <w:rPr>
          <w:rFonts w:ascii="Arial" w:hAnsi="Arial" w:cs="Arial"/>
          <w:noProof/>
          <w:sz w:val="24"/>
          <w:szCs w:val="24"/>
        </w:rPr>
        <w:t>. Retrieved from The Biography.com website: http://www.biography.com/people/adolf-hitler-9340144</w:t>
      </w:r>
    </w:p>
    <w:p w:rsidR="00236095" w:rsidRDefault="00236095" w:rsidP="00236095">
      <w:pPr>
        <w:pStyle w:val="Bibliography"/>
        <w:spacing w:line="480" w:lineRule="auto"/>
        <w:ind w:left="720" w:hanging="720"/>
        <w:rPr>
          <w:rFonts w:ascii="Arial" w:hAnsi="Arial" w:cs="Arial"/>
          <w:noProof/>
          <w:sz w:val="24"/>
          <w:szCs w:val="24"/>
        </w:rPr>
      </w:pPr>
      <w:r>
        <w:rPr>
          <w:rFonts w:ascii="Arial" w:hAnsi="Arial" w:cs="Arial"/>
          <w:noProof/>
          <w:sz w:val="24"/>
          <w:szCs w:val="24"/>
        </w:rPr>
        <w:t xml:space="preserve">Friedman, H. L., &amp; Robbins, B. D. (2012, January). </w:t>
      </w:r>
      <w:r>
        <w:rPr>
          <w:rFonts w:ascii="Arial" w:hAnsi="Arial" w:cs="Arial"/>
          <w:i/>
          <w:iCs/>
          <w:noProof/>
          <w:sz w:val="24"/>
          <w:szCs w:val="24"/>
        </w:rPr>
        <w:t>APA PsycNET</w:t>
      </w:r>
      <w:r>
        <w:rPr>
          <w:rFonts w:ascii="Arial" w:hAnsi="Arial" w:cs="Arial"/>
          <w:noProof/>
          <w:sz w:val="24"/>
          <w:szCs w:val="24"/>
        </w:rPr>
        <w:t>. Retrieved from The negative shadow cast by positive psychology: Contrasting views and implications of humanistic and positive psychology on resiliency.: http://psycnet.apa.org/index.cfm?fa=buy.optionToBuy&amp;id=2012-04266-006</w:t>
      </w:r>
    </w:p>
    <w:p w:rsidR="00236095" w:rsidRDefault="00236095" w:rsidP="00236095">
      <w:pPr>
        <w:pStyle w:val="Bibliography"/>
        <w:spacing w:line="480" w:lineRule="auto"/>
        <w:ind w:left="720" w:hanging="720"/>
        <w:rPr>
          <w:rFonts w:ascii="Arial" w:hAnsi="Arial" w:cs="Arial"/>
          <w:noProof/>
          <w:sz w:val="24"/>
          <w:szCs w:val="24"/>
        </w:rPr>
      </w:pPr>
      <w:r>
        <w:rPr>
          <w:rFonts w:ascii="Arial" w:hAnsi="Arial" w:cs="Arial"/>
          <w:noProof/>
          <w:sz w:val="24"/>
          <w:szCs w:val="24"/>
        </w:rPr>
        <w:t xml:space="preserve">Gavin, P. (1996). The Rise of Adolf Hitler. </w:t>
      </w:r>
      <w:r>
        <w:rPr>
          <w:rFonts w:ascii="Arial" w:hAnsi="Arial" w:cs="Arial"/>
          <w:i/>
          <w:iCs/>
          <w:noProof/>
          <w:sz w:val="24"/>
          <w:szCs w:val="24"/>
        </w:rPr>
        <w:t>The History Place</w:t>
      </w:r>
      <w:r>
        <w:rPr>
          <w:rFonts w:ascii="Arial" w:hAnsi="Arial" w:cs="Arial"/>
          <w:noProof/>
          <w:sz w:val="24"/>
          <w:szCs w:val="24"/>
        </w:rPr>
        <w:t>, 1.</w:t>
      </w:r>
    </w:p>
    <w:p w:rsidR="00236095" w:rsidRDefault="00236095" w:rsidP="00236095">
      <w:pPr>
        <w:pStyle w:val="Bibliography"/>
        <w:spacing w:line="480" w:lineRule="auto"/>
        <w:ind w:left="720" w:hanging="720"/>
        <w:rPr>
          <w:rFonts w:ascii="Arial" w:hAnsi="Arial" w:cs="Arial"/>
          <w:noProof/>
          <w:sz w:val="24"/>
          <w:szCs w:val="24"/>
        </w:rPr>
      </w:pPr>
      <w:r>
        <w:rPr>
          <w:rFonts w:ascii="Arial" w:hAnsi="Arial" w:cs="Arial"/>
          <w:noProof/>
          <w:sz w:val="24"/>
          <w:szCs w:val="24"/>
        </w:rPr>
        <w:t xml:space="preserve">Kumar, R. (2016, April 19). </w:t>
      </w:r>
      <w:r>
        <w:rPr>
          <w:rFonts w:ascii="Arial" w:hAnsi="Arial" w:cs="Arial"/>
          <w:i/>
          <w:iCs/>
          <w:noProof/>
          <w:sz w:val="24"/>
          <w:szCs w:val="24"/>
        </w:rPr>
        <w:t>Quora</w:t>
      </w:r>
      <w:r>
        <w:rPr>
          <w:rFonts w:ascii="Arial" w:hAnsi="Arial" w:cs="Arial"/>
          <w:noProof/>
          <w:sz w:val="24"/>
          <w:szCs w:val="24"/>
        </w:rPr>
        <w:t>. Retrieved from Quora: https://www.quora.com/profile/Rajat-Kumar-6</w:t>
      </w:r>
    </w:p>
    <w:p w:rsidR="00236095" w:rsidRDefault="00236095" w:rsidP="00236095">
      <w:pPr>
        <w:pStyle w:val="Bibliography"/>
        <w:spacing w:line="480" w:lineRule="auto"/>
        <w:ind w:left="720" w:hanging="720"/>
        <w:rPr>
          <w:rFonts w:ascii="Arial" w:hAnsi="Arial" w:cs="Arial"/>
          <w:noProof/>
          <w:sz w:val="24"/>
          <w:szCs w:val="24"/>
        </w:rPr>
      </w:pPr>
      <w:r>
        <w:rPr>
          <w:rFonts w:ascii="Arial" w:hAnsi="Arial" w:cs="Arial"/>
          <w:noProof/>
          <w:sz w:val="24"/>
          <w:szCs w:val="24"/>
        </w:rPr>
        <w:t xml:space="preserve">Ryder, R. D. (2013). </w:t>
      </w:r>
      <w:r>
        <w:rPr>
          <w:rFonts w:ascii="Arial" w:hAnsi="Arial" w:cs="Arial"/>
          <w:i/>
          <w:iCs/>
          <w:noProof/>
          <w:sz w:val="24"/>
          <w:szCs w:val="24"/>
        </w:rPr>
        <w:t>Nelson, Hitler and Diana: Studies in Trauma and Celebrity.</w:t>
      </w:r>
      <w:r>
        <w:rPr>
          <w:rFonts w:ascii="Arial" w:hAnsi="Arial" w:cs="Arial"/>
          <w:noProof/>
          <w:sz w:val="24"/>
          <w:szCs w:val="24"/>
        </w:rPr>
        <w:t xml:space="preserve"> Charlottesville, Va, UK: Imprint Academic .</w:t>
      </w:r>
    </w:p>
    <w:p w:rsidR="00236095" w:rsidRDefault="00236095" w:rsidP="00236095">
      <w:pPr>
        <w:spacing w:line="480" w:lineRule="auto"/>
        <w:ind w:firstLine="720"/>
        <w:rPr>
          <w:rFonts w:ascii="Arial" w:hAnsi="Arial" w:cs="Arial"/>
          <w:b/>
          <w:sz w:val="24"/>
          <w:szCs w:val="24"/>
        </w:rPr>
      </w:pPr>
      <w:r>
        <w:rPr>
          <w:rFonts w:ascii="Arial" w:hAnsi="Arial" w:cs="Arial"/>
          <w:b/>
          <w:sz w:val="24"/>
          <w:szCs w:val="24"/>
        </w:rPr>
        <w:fldChar w:fldCharType="end"/>
      </w:r>
    </w:p>
    <w:p w:rsidR="004404C1" w:rsidRDefault="004404C1">
      <w:bookmarkStart w:id="0" w:name="_GoBack"/>
      <w:bookmarkEnd w:id="0"/>
    </w:p>
    <w:sectPr w:rsidR="004404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095"/>
    <w:rsid w:val="00236095"/>
    <w:rsid w:val="00440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D3549-3FD9-40A5-A6FA-A4B24C3D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09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236095"/>
  </w:style>
  <w:style w:type="character" w:customStyle="1" w:styleId="plagalert">
    <w:name w:val="plagalert"/>
    <w:basedOn w:val="DefaultParagraphFont"/>
    <w:rsid w:val="00236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55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Clary</dc:creator>
  <cp:keywords/>
  <dc:description/>
  <cp:lastModifiedBy>Frederick Clary</cp:lastModifiedBy>
  <cp:revision>1</cp:revision>
  <dcterms:created xsi:type="dcterms:W3CDTF">2016-05-23T03:29:00Z</dcterms:created>
  <dcterms:modified xsi:type="dcterms:W3CDTF">2016-05-23T03:29:00Z</dcterms:modified>
</cp:coreProperties>
</file>